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1C" w:rsidRPr="0010151C" w:rsidRDefault="00A86E32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10151C" w:rsidRPr="0010151C">
          <w:rPr>
            <w:rStyle w:val="aa"/>
            <w:rFonts w:ascii="Times New Roman" w:hAnsi="Times New Roman"/>
            <w:b/>
            <w:color w:val="000000"/>
            <w:sz w:val="28"/>
            <w:szCs w:val="28"/>
          </w:rPr>
          <w:t>Муниципальное бюджетное общеобразовательное учреждение</w:t>
        </w:r>
        <w:r w:rsidR="0010151C" w:rsidRPr="0010151C">
          <w:rPr>
            <w:rStyle w:val="aa"/>
            <w:rFonts w:ascii="Times New Roman" w:hAnsi="Times New Roman"/>
            <w:b/>
            <w:color w:val="000000"/>
            <w:sz w:val="28"/>
            <w:szCs w:val="28"/>
          </w:rPr>
          <w:br/>
          <w:t>«Центр образования № 52 им. В.В. Лапина»</w:t>
        </w:r>
      </w:hyperlink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sz w:val="28"/>
          <w:szCs w:val="28"/>
        </w:rPr>
        <w:t>(МБОУ «ЦО № 52 им. В.В.Лапина»)</w:t>
      </w: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86"/>
        <w:gridCol w:w="3375"/>
      </w:tblGrid>
      <w:tr w:rsidR="0010151C" w:rsidRPr="0010151C" w:rsidTr="00C704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51C">
              <w:rPr>
                <w:rFonts w:ascii="Times New Roman" w:hAnsi="Times New Roman"/>
                <w:sz w:val="28"/>
                <w:szCs w:val="28"/>
              </w:rPr>
              <w:t>ПРИНЯТА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51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10151C" w:rsidRPr="0010151C" w:rsidTr="00C704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51C">
              <w:rPr>
                <w:rFonts w:ascii="Times New Roman" w:hAnsi="Times New Roman"/>
                <w:sz w:val="28"/>
                <w:szCs w:val="28"/>
              </w:rPr>
              <w:t>решением педагогического совета от   ___</w:t>
            </w:r>
            <w:r w:rsidR="00427394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 w:rsidRPr="0010151C">
              <w:rPr>
                <w:rFonts w:ascii="Times New Roman" w:hAnsi="Times New Roman"/>
                <w:sz w:val="28"/>
                <w:szCs w:val="28"/>
                <w:u w:val="single"/>
              </w:rPr>
              <w:t>.08.202</w:t>
            </w:r>
            <w:r w:rsidR="00427394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10151C"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</w:p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51C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 w:rsidRPr="0010151C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10151C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51C">
              <w:rPr>
                <w:rFonts w:ascii="Times New Roman" w:hAnsi="Times New Roman"/>
                <w:sz w:val="28"/>
                <w:szCs w:val="28"/>
              </w:rPr>
              <w:t>Директор МОБУ «ЦО № 52 им. В.В. Лапина»</w:t>
            </w:r>
          </w:p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51C">
              <w:rPr>
                <w:rFonts w:ascii="Times New Roman" w:hAnsi="Times New Roman"/>
                <w:sz w:val="28"/>
                <w:szCs w:val="28"/>
              </w:rPr>
              <w:t>______________/ С.В.Авдеева/</w:t>
            </w:r>
          </w:p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51C">
              <w:rPr>
                <w:rFonts w:ascii="Times New Roman" w:hAnsi="Times New Roman"/>
                <w:sz w:val="28"/>
                <w:szCs w:val="28"/>
              </w:rPr>
              <w:t>_</w:t>
            </w:r>
            <w:r w:rsidR="00427394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 w:rsidRPr="0010151C">
              <w:rPr>
                <w:rFonts w:ascii="Times New Roman" w:hAnsi="Times New Roman"/>
                <w:sz w:val="28"/>
                <w:szCs w:val="28"/>
                <w:u w:val="single"/>
              </w:rPr>
              <w:t>.08.202</w:t>
            </w:r>
            <w:r w:rsidR="00427394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10151C">
              <w:rPr>
                <w:rFonts w:ascii="Times New Roman" w:hAnsi="Times New Roman"/>
                <w:sz w:val="28"/>
                <w:szCs w:val="28"/>
                <w:u w:val="single"/>
              </w:rPr>
              <w:t>_ № _</w:t>
            </w:r>
            <w:r w:rsidR="00427394">
              <w:rPr>
                <w:rFonts w:ascii="Times New Roman" w:hAnsi="Times New Roman"/>
                <w:sz w:val="28"/>
                <w:szCs w:val="28"/>
                <w:u w:val="single"/>
              </w:rPr>
              <w:t>62</w:t>
            </w:r>
            <w:r w:rsidR="009B782F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 w:rsidR="00427394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1015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- о</w:t>
            </w:r>
            <w:r w:rsidRPr="0010151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51C" w:rsidRPr="0010151C" w:rsidTr="00C704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51C" w:rsidRPr="0010151C" w:rsidTr="00C7044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10151C" w:rsidRPr="0010151C" w:rsidRDefault="0010151C" w:rsidP="0010151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931726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11B1B0" wp14:editId="23DA8E59">
            <wp:simplePos x="0" y="0"/>
            <wp:positionH relativeFrom="column">
              <wp:posOffset>2180590</wp:posOffset>
            </wp:positionH>
            <wp:positionV relativeFrom="paragraph">
              <wp:posOffset>191770</wp:posOffset>
            </wp:positionV>
            <wp:extent cx="2933700" cy="1673225"/>
            <wp:effectExtent l="0" t="0" r="0" b="0"/>
            <wp:wrapTight wrapText="bothSides">
              <wp:wrapPolygon edited="0">
                <wp:start x="14587" y="0"/>
                <wp:lineTo x="12343" y="4181"/>
                <wp:lineTo x="9678" y="6394"/>
                <wp:lineTo x="8977" y="7378"/>
                <wp:lineTo x="8977" y="12050"/>
                <wp:lineTo x="842" y="14263"/>
                <wp:lineTo x="561" y="15001"/>
                <wp:lineTo x="982" y="17952"/>
                <wp:lineTo x="10379" y="19920"/>
                <wp:lineTo x="20478" y="20903"/>
                <wp:lineTo x="21460" y="20903"/>
                <wp:lineTo x="21460" y="13526"/>
                <wp:lineTo x="20338" y="13034"/>
                <wp:lineTo x="13325" y="12050"/>
                <wp:lineTo x="15288" y="8115"/>
                <wp:lineTo x="15288" y="0"/>
                <wp:lineTo x="14587" y="0"/>
              </wp:wrapPolygon>
            </wp:wrapTight>
            <wp:docPr id="2" name="Рисунок 2" descr="C:\Users\Teacher24\Desktop\logotip-tochka_r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eacher24\Desktop\logotip-tochka_ros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6" b="3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/>
          <w:sz w:val="28"/>
          <w:szCs w:val="28"/>
        </w:rPr>
        <w:t>ЦИФРОВОЙ</w:t>
      </w:r>
      <w:r w:rsidRPr="0010151C">
        <w:rPr>
          <w:rFonts w:ascii="Times New Roman" w:hAnsi="Times New Roman"/>
          <w:sz w:val="28"/>
          <w:szCs w:val="28"/>
        </w:rPr>
        <w:t xml:space="preserve"> НАПРАВЛЕНОСТИ</w:t>
      </w: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sz w:val="28"/>
          <w:szCs w:val="28"/>
        </w:rPr>
        <w:t>«ПИКТОМИР»</w:t>
      </w: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sz w:val="28"/>
          <w:szCs w:val="28"/>
        </w:rPr>
        <w:t>ВОЗРАСТ ОБУЧАЮЩИХСЯ:  1 КЛАСС</w:t>
      </w: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="009B782F">
        <w:rPr>
          <w:rFonts w:ascii="Times New Roman" w:hAnsi="Times New Roman"/>
          <w:sz w:val="28"/>
          <w:szCs w:val="28"/>
        </w:rPr>
        <w:t>ОДИН ГОД</w:t>
      </w: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Default="0010151C" w:rsidP="0010151C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0151C" w:rsidRDefault="0010151C" w:rsidP="0010151C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sz w:val="28"/>
          <w:szCs w:val="28"/>
        </w:rPr>
        <w:t>Составитель:</w:t>
      </w:r>
    </w:p>
    <w:p w:rsidR="0010151C" w:rsidRPr="0010151C" w:rsidRDefault="0010151C" w:rsidP="0010151C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sz w:val="28"/>
          <w:szCs w:val="28"/>
        </w:rPr>
        <w:t>учитель дополнительного образования</w:t>
      </w:r>
    </w:p>
    <w:p w:rsidR="0010151C" w:rsidRPr="0010151C" w:rsidRDefault="0010151C" w:rsidP="0010151C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sz w:val="28"/>
          <w:szCs w:val="28"/>
        </w:rPr>
        <w:t>Михайлова Ирина Алексеевна,</w:t>
      </w:r>
    </w:p>
    <w:p w:rsidR="0010151C" w:rsidRPr="0010151C" w:rsidRDefault="0010151C" w:rsidP="0010151C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sz w:val="28"/>
          <w:szCs w:val="28"/>
        </w:rPr>
        <w:t>без категории</w:t>
      </w: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0151C" w:rsidRPr="0010151C" w:rsidRDefault="0010151C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0151C">
        <w:rPr>
          <w:rFonts w:ascii="Times New Roman" w:hAnsi="Times New Roman"/>
          <w:sz w:val="28"/>
          <w:szCs w:val="28"/>
        </w:rPr>
        <w:t>г. Тула</w:t>
      </w:r>
    </w:p>
    <w:p w:rsidR="0010151C" w:rsidRPr="0010151C" w:rsidRDefault="009B782F" w:rsidP="0010151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683D" w:rsidRDefault="0072683D" w:rsidP="00E53D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83D" w:rsidRDefault="0072683D" w:rsidP="00E53D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6E1" w:rsidRDefault="007C16E1" w:rsidP="00E53D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9D9" w:rsidRPr="007720B6" w:rsidRDefault="001E29D9" w:rsidP="007720B6">
      <w:pPr>
        <w:pStyle w:val="a6"/>
        <w:numPr>
          <w:ilvl w:val="0"/>
          <w:numId w:val="12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720B6" w:rsidRPr="007720B6" w:rsidRDefault="00B83BCF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Дополнительная </w:t>
      </w:r>
      <w:r w:rsidR="006618FF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общеобразовательная (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общеразвивающая</w:t>
      </w:r>
      <w:r w:rsidR="006618FF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«</w:t>
      </w:r>
      <w:r w:rsidR="00832C2C" w:rsidRPr="007720B6">
        <w:rPr>
          <w:rFonts w:ascii="Times New Roman" w:hAnsi="Times New Roman"/>
          <w:sz w:val="28"/>
          <w:szCs w:val="28"/>
        </w:rPr>
        <w:t>Алгоритмизация и программирование для дошкольников и младших школьников в цифровой образовательной среде ПиктоМир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7720B6">
        <w:rPr>
          <w:rFonts w:ascii="Times New Roman" w:hAnsi="Times New Roman"/>
          <w:sz w:val="28"/>
          <w:szCs w:val="28"/>
        </w:rPr>
        <w:t xml:space="preserve">(далее - Программа)  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разработана в соответствии с </w:t>
      </w:r>
      <w:r w:rsidR="00D46DF0" w:rsidRPr="007720B6">
        <w:rPr>
          <w:rFonts w:ascii="Times New Roman" w:hAnsi="Times New Roman"/>
          <w:sz w:val="28"/>
          <w:szCs w:val="28"/>
        </w:rPr>
        <w:t>Приказом  Министерства образования и науки РФ № П-227 от 30.12.2020г. «Апробация и внедрение основ алгоритмизации и программирования для дошкольников и младших школьников в цифровой образовательной среде ПиктоМир», Планом работы сетевых инновационных площадок Федерального научного центра Научно-исследовательского института системных исследований Российской академии наук.  по теме: «Апробация и внедрение основ алгоритмизации и программирования для дошкольников и начальной школы в цифровой образовательной среде ПиктоМир»</w:t>
      </w:r>
    </w:p>
    <w:p w:rsidR="00CF7052" w:rsidRPr="007720B6" w:rsidRDefault="00527B1E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 xml:space="preserve">1.1.Дополнительная </w:t>
      </w:r>
      <w:r w:rsidR="006618FF" w:rsidRPr="007720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общеобразовательная</w:t>
      </w:r>
      <w:r w:rsidR="006618FF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720B6">
        <w:rPr>
          <w:rFonts w:ascii="Times New Roman" w:hAnsi="Times New Roman"/>
          <w:b/>
          <w:sz w:val="28"/>
          <w:szCs w:val="28"/>
        </w:rPr>
        <w:t>общеразвивающая</w:t>
      </w:r>
      <w:r w:rsidR="006618FF" w:rsidRPr="007720B6">
        <w:rPr>
          <w:rFonts w:ascii="Times New Roman" w:hAnsi="Times New Roman"/>
          <w:b/>
          <w:sz w:val="28"/>
          <w:szCs w:val="28"/>
        </w:rPr>
        <w:t>)</w:t>
      </w:r>
      <w:r w:rsidRPr="007720B6">
        <w:rPr>
          <w:rFonts w:ascii="Times New Roman" w:hAnsi="Times New Roman"/>
          <w:b/>
          <w:sz w:val="28"/>
          <w:szCs w:val="28"/>
        </w:rPr>
        <w:t xml:space="preserve"> программа «</w:t>
      </w:r>
      <w:r w:rsidR="00D47D68" w:rsidRPr="007720B6">
        <w:rPr>
          <w:rFonts w:ascii="Times New Roman" w:hAnsi="Times New Roman"/>
          <w:sz w:val="28"/>
          <w:szCs w:val="28"/>
        </w:rPr>
        <w:t>Алгоритмизация и программирование для дошкольников и младших школьников в цифровой образовательной среде ПиктоМир</w:t>
      </w:r>
      <w:r w:rsidR="00AE26DB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720B6">
        <w:rPr>
          <w:rFonts w:ascii="Times New Roman" w:hAnsi="Times New Roman"/>
          <w:b/>
          <w:sz w:val="28"/>
          <w:szCs w:val="28"/>
        </w:rPr>
        <w:t xml:space="preserve">(далее - Программа) </w:t>
      </w:r>
      <w:r w:rsidRPr="007720B6">
        <w:rPr>
          <w:rFonts w:ascii="Times New Roman" w:hAnsi="Times New Roman"/>
          <w:sz w:val="28"/>
          <w:szCs w:val="28"/>
        </w:rPr>
        <w:t xml:space="preserve">реализуется в соответствии с </w:t>
      </w:r>
      <w:r w:rsidR="00D46DF0" w:rsidRPr="007720B6">
        <w:rPr>
          <w:rFonts w:ascii="Times New Roman" w:hAnsi="Times New Roman"/>
          <w:b/>
          <w:sz w:val="28"/>
          <w:szCs w:val="28"/>
        </w:rPr>
        <w:t>технической</w:t>
      </w:r>
      <w:r w:rsidRPr="007720B6">
        <w:rPr>
          <w:rFonts w:ascii="Times New Roman" w:hAnsi="Times New Roman"/>
          <w:b/>
          <w:sz w:val="28"/>
          <w:szCs w:val="28"/>
        </w:rPr>
        <w:t xml:space="preserve"> направленностью </w:t>
      </w:r>
      <w:r w:rsidRPr="007720B6">
        <w:rPr>
          <w:rFonts w:ascii="Times New Roman" w:hAnsi="Times New Roman"/>
          <w:sz w:val="28"/>
          <w:szCs w:val="28"/>
        </w:rPr>
        <w:t xml:space="preserve">образования. </w:t>
      </w:r>
      <w:r w:rsidR="000C4876" w:rsidRPr="007720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Программа ориентирована на развитие познавательной активности, само</w:t>
      </w:r>
      <w:r w:rsidR="00CF7052" w:rsidRPr="007720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стоятельности, любознательности и ф</w:t>
      </w:r>
      <w:r w:rsidR="00CF7052" w:rsidRPr="007720B6">
        <w:rPr>
          <w:rFonts w:ascii="Times New Roman" w:hAnsi="Times New Roman"/>
          <w:sz w:val="28"/>
          <w:szCs w:val="28"/>
        </w:rPr>
        <w:t>ормирование основ</w:t>
      </w:r>
      <w:r w:rsidR="00AE26DB" w:rsidRPr="007720B6">
        <w:rPr>
          <w:rFonts w:ascii="Times New Roman" w:hAnsi="Times New Roman"/>
          <w:sz w:val="28"/>
          <w:szCs w:val="28"/>
        </w:rPr>
        <w:t xml:space="preserve"> IT-грамотности и IT-компетентности </w:t>
      </w:r>
      <w:r w:rsidR="00CF7052" w:rsidRPr="007720B6">
        <w:rPr>
          <w:rFonts w:ascii="Times New Roman" w:hAnsi="Times New Roman"/>
          <w:sz w:val="28"/>
          <w:szCs w:val="28"/>
        </w:rPr>
        <w:t>как готовности</w:t>
      </w:r>
      <w:r w:rsidR="00AE26DB" w:rsidRPr="007720B6">
        <w:rPr>
          <w:rFonts w:ascii="Times New Roman" w:hAnsi="Times New Roman"/>
          <w:sz w:val="28"/>
          <w:szCs w:val="28"/>
        </w:rPr>
        <w:t xml:space="preserve"> к решению задач прикладного характера, связанных с пропедевтикой и использованием современных информационных и телекоммуникационных технологий</w:t>
      </w:r>
      <w:r w:rsidR="00CF7052" w:rsidRPr="007720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46DF0" w:rsidRPr="007720B6" w:rsidRDefault="00527B1E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>1.2.</w:t>
      </w:r>
      <w:r w:rsidR="00D46DF0" w:rsidRPr="007720B6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AE26DB" w:rsidRPr="007720B6">
        <w:rPr>
          <w:rFonts w:ascii="Times New Roman" w:hAnsi="Times New Roman"/>
          <w:b/>
          <w:sz w:val="28"/>
          <w:szCs w:val="28"/>
        </w:rPr>
        <w:t xml:space="preserve">. </w:t>
      </w:r>
      <w:r w:rsidR="00D46DF0" w:rsidRPr="007720B6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«Цифровая образовательная среда» Национального проекта «Образование» и Указа Президента № 490 от 10 октября 2019г. особое значение приобретает практическое решение проблем, связанных с онлайн-пространством отвечающим потребностям и возможностям детей дошкольного возраста и начальной школы. УМК позволяет выстроить модель преемственного обучения для всех уровней общего образования на основании Закона об образовании РФ № 273-ФЗ от 06.02.2020. Преемственность становится жизненно необходимой в рамках решения ключевой задачи национального проекта «Образование». </w:t>
      </w:r>
    </w:p>
    <w:p w:rsidR="00D46DF0" w:rsidRPr="007720B6" w:rsidRDefault="00D46DF0" w:rsidP="007720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sz w:val="28"/>
          <w:szCs w:val="28"/>
        </w:rPr>
        <w:t xml:space="preserve">     Изучение дошкольниками и учениками начальной школы основ алгоритмизации и программирования в цифровой образовательной среде ПиктоМир требует соответствующих методик. В соответствии с ФГОС – это задача абсолютно новая и сложная, требующая детальной, глубокой работы по изучению и построению </w:t>
      </w:r>
      <w:r w:rsidRPr="007720B6">
        <w:rPr>
          <w:rFonts w:ascii="Times New Roman" w:hAnsi="Times New Roman"/>
          <w:sz w:val="28"/>
          <w:szCs w:val="28"/>
        </w:rPr>
        <w:lastRenderedPageBreak/>
        <w:t xml:space="preserve">принципиально нового содержания образования. Решение данной проблемы позволит на федеральном уровне апробировать инновационную систему подготовки детей дошкольного возраста и начальной школы с помощью УМК к изучению современных информационных и телекоммуникационных технологий с помощью УМК. </w:t>
      </w:r>
    </w:p>
    <w:p w:rsidR="000C4876" w:rsidRPr="007720B6" w:rsidRDefault="00527B1E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b/>
          <w:sz w:val="28"/>
          <w:szCs w:val="28"/>
        </w:rPr>
        <w:t>1.3.Отли</w:t>
      </w:r>
      <w:r w:rsidR="006C3E3C" w:rsidRPr="007720B6">
        <w:rPr>
          <w:rFonts w:ascii="Times New Roman" w:hAnsi="Times New Roman"/>
          <w:b/>
          <w:sz w:val="28"/>
          <w:szCs w:val="28"/>
        </w:rPr>
        <w:t>чительные особенности программы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заключаю</w:t>
      </w:r>
      <w:r w:rsidR="000C4876" w:rsidRPr="007720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тся в 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том, что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</w:t>
      </w:r>
      <w:r w:rsidR="007720B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238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бучающиеся </w:t>
      </w:r>
      <w:r w:rsidR="00744B3E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включают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в </w:t>
      </w:r>
      <w:r w:rsidR="00744B3E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техническую среду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выводы. Обучающиеся включаются в коммуникативную деятельность, где преобладают такие её виды, как умение полно и точно выражать свои мысли, аргументировать свою точку зрения, работать в группе, вступать в диалог.</w:t>
      </w:r>
    </w:p>
    <w:p w:rsidR="00E53D47" w:rsidRPr="007720B6" w:rsidRDefault="00527B1E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b/>
          <w:sz w:val="28"/>
          <w:szCs w:val="28"/>
        </w:rPr>
        <w:t xml:space="preserve">1.4. Педагогическая целесообразность </w:t>
      </w:r>
      <w:r w:rsidR="00A928EB" w:rsidRPr="007720B6">
        <w:rPr>
          <w:rFonts w:ascii="Times New Roman" w:hAnsi="Times New Roman"/>
          <w:sz w:val="28"/>
          <w:szCs w:val="28"/>
        </w:rPr>
        <w:t>определяется возможностью общего разностороннего развития личности учащегося в процессе предлагаемой ему деятельности.</w:t>
      </w:r>
    </w:p>
    <w:p w:rsidR="00A928EB" w:rsidRPr="007720B6" w:rsidRDefault="001D225E" w:rsidP="007720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>1.5.</w:t>
      </w:r>
      <w:r w:rsidR="00A928EB" w:rsidRPr="007720B6">
        <w:rPr>
          <w:rFonts w:ascii="Times New Roman" w:hAnsi="Times New Roman"/>
          <w:sz w:val="28"/>
          <w:szCs w:val="28"/>
        </w:rPr>
        <w:t xml:space="preserve">Основной </w:t>
      </w:r>
      <w:r w:rsidR="00A928EB" w:rsidRPr="007720B6">
        <w:rPr>
          <w:rFonts w:ascii="Times New Roman" w:hAnsi="Times New Roman"/>
          <w:b/>
          <w:sz w:val="28"/>
          <w:szCs w:val="28"/>
        </w:rPr>
        <w:t>целью</w:t>
      </w:r>
      <w:r w:rsidR="00A928EB" w:rsidRPr="007720B6">
        <w:rPr>
          <w:rFonts w:ascii="Times New Roman" w:hAnsi="Times New Roman"/>
          <w:sz w:val="28"/>
          <w:szCs w:val="28"/>
        </w:rPr>
        <w:t xml:space="preserve"> апробации является разработка системы формирования у детей готовности к изучению основ алгоритмизации и программирования в цифровой образовательной среде ПиктоМир средствами УМК в соответствии с ФГОС ДО и ФГОС СОО для начальной школы. </w:t>
      </w:r>
    </w:p>
    <w:p w:rsidR="00A928EB" w:rsidRPr="007720B6" w:rsidRDefault="00A928EB" w:rsidP="007720B6">
      <w:pPr>
        <w:tabs>
          <w:tab w:val="left" w:pos="668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>1.6. Задачи:</w:t>
      </w:r>
      <w:r w:rsidRPr="007720B6">
        <w:rPr>
          <w:rFonts w:ascii="Times New Roman" w:hAnsi="Times New Roman"/>
          <w:sz w:val="28"/>
          <w:szCs w:val="28"/>
        </w:rPr>
        <w:tab/>
      </w:r>
    </w:p>
    <w:p w:rsidR="00A928EB" w:rsidRPr="007720B6" w:rsidRDefault="00A928EB" w:rsidP="007720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sz w:val="28"/>
          <w:szCs w:val="28"/>
        </w:rPr>
        <w:t xml:space="preserve">1) организовать в образовательном пространстве системы дошкольного и начального образования предметную игровую техносреду с основами алгоритмизации и программирования в цифровой образовательной среде ПиктоМир, адекватную современным требованиям к интеллектуальному развитию детей в сфере современных информационных и телекоммуникационных технологий и их возрастным особенностям в условиях реализации ФГОС ДО и ФГОС СОО для начальной школы; 2) развивать методическую компетентность педагогов в области IT-творчества детей; 3) формировать основы IT-грамотности и IT-компетентности как готовность к решению задач прикладного характера, связанных с пропедевтикой и использованием современных информационных и телекоммуникационных технологий; 4) обеспечить освоение детьми начального опыта работы в цифровой образовательной среде </w:t>
      </w:r>
      <w:r w:rsidRPr="007720B6">
        <w:rPr>
          <w:rFonts w:ascii="Times New Roman" w:hAnsi="Times New Roman"/>
          <w:sz w:val="28"/>
          <w:szCs w:val="28"/>
        </w:rPr>
        <w:lastRenderedPageBreak/>
        <w:t>ПиктоМир (на основе игрового оборудования);        5) оценить результативность системы педагогической работы, направленной на формирование у воспитанников готовности к изучению основ алг</w:t>
      </w:r>
      <w:r w:rsidR="00CF7052" w:rsidRPr="007720B6">
        <w:rPr>
          <w:rFonts w:ascii="Times New Roman" w:hAnsi="Times New Roman"/>
          <w:sz w:val="28"/>
          <w:szCs w:val="28"/>
        </w:rPr>
        <w:t>оритмизации и программирования.</w:t>
      </w:r>
    </w:p>
    <w:p w:rsidR="00E53D47" w:rsidRPr="007720B6" w:rsidRDefault="001D225E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b/>
          <w:sz w:val="28"/>
          <w:szCs w:val="28"/>
        </w:rPr>
        <w:t xml:space="preserve">1.7.Возраст учащихся, которым адресована программа </w:t>
      </w:r>
      <w:r w:rsidR="00A928EB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7-8</w:t>
      </w:r>
      <w:r w:rsidR="000C487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  <w:r w:rsidR="00A928EB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28EB" w:rsidRPr="007720B6" w:rsidRDefault="00C51AC3" w:rsidP="007720B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>1.8</w:t>
      </w:r>
      <w:r w:rsidR="00A928EB" w:rsidRPr="007720B6">
        <w:rPr>
          <w:rFonts w:ascii="Times New Roman" w:hAnsi="Times New Roman"/>
          <w:b/>
          <w:sz w:val="28"/>
          <w:szCs w:val="28"/>
        </w:rPr>
        <w:t xml:space="preserve">. Формы реализации: </w:t>
      </w:r>
      <w:r w:rsidR="00A928EB" w:rsidRPr="007720B6">
        <w:rPr>
          <w:rFonts w:ascii="Times New Roman" w:hAnsi="Times New Roman"/>
          <w:sz w:val="28"/>
          <w:szCs w:val="28"/>
        </w:rPr>
        <w:t>занятия, досуговая деятельность, игровая деятельность, соревнования между командами.</w:t>
      </w:r>
    </w:p>
    <w:p w:rsidR="00B83BCF" w:rsidRPr="007720B6" w:rsidRDefault="00B83BCF" w:rsidP="007720B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>2. Объем программы:</w:t>
      </w:r>
    </w:p>
    <w:p w:rsidR="00B83BCF" w:rsidRPr="007720B6" w:rsidRDefault="00B83BCF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b/>
          <w:sz w:val="28"/>
          <w:szCs w:val="28"/>
        </w:rPr>
        <w:t>2.1. Объем программы –</w:t>
      </w:r>
      <w:r w:rsidR="000465FB" w:rsidRPr="007720B6">
        <w:rPr>
          <w:rFonts w:ascii="Times New Roman" w:hAnsi="Times New Roman"/>
          <w:b/>
          <w:sz w:val="28"/>
          <w:szCs w:val="28"/>
        </w:rPr>
        <w:t xml:space="preserve"> 34</w:t>
      </w:r>
      <w:r w:rsidR="007720B6">
        <w:rPr>
          <w:rFonts w:ascii="Times New Roman" w:hAnsi="Times New Roman"/>
          <w:b/>
          <w:sz w:val="28"/>
          <w:szCs w:val="28"/>
        </w:rPr>
        <w:t xml:space="preserve"> часа</w:t>
      </w:r>
      <w:r w:rsidRPr="007720B6">
        <w:rPr>
          <w:rFonts w:ascii="Times New Roman" w:hAnsi="Times New Roman"/>
          <w:b/>
          <w:sz w:val="28"/>
          <w:szCs w:val="28"/>
        </w:rPr>
        <w:t>.</w:t>
      </w:r>
    </w:p>
    <w:p w:rsidR="000C4876" w:rsidRPr="007720B6" w:rsidRDefault="00B83BCF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b/>
          <w:sz w:val="28"/>
          <w:szCs w:val="28"/>
        </w:rPr>
        <w:t xml:space="preserve">2.2.Срок реализации программы – </w:t>
      </w:r>
      <w:r w:rsidR="007720B6" w:rsidRPr="007720B6">
        <w:rPr>
          <w:rFonts w:ascii="Times New Roman" w:hAnsi="Times New Roman"/>
          <w:sz w:val="28"/>
          <w:szCs w:val="28"/>
        </w:rPr>
        <w:t>1 год</w:t>
      </w:r>
      <w:r w:rsidR="00865860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F7052" w:rsidRPr="007720B6" w:rsidRDefault="00B83BCF" w:rsidP="007720B6">
      <w:pPr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>2.3.Режим занятий</w:t>
      </w:r>
      <w:r w:rsidR="001F2046" w:rsidRPr="007720B6">
        <w:rPr>
          <w:rFonts w:ascii="Times New Roman" w:hAnsi="Times New Roman"/>
          <w:sz w:val="28"/>
          <w:szCs w:val="28"/>
        </w:rPr>
        <w:t xml:space="preserve">: 1 раз </w:t>
      </w:r>
      <w:r w:rsidRPr="007720B6">
        <w:rPr>
          <w:rFonts w:ascii="Times New Roman" w:hAnsi="Times New Roman"/>
          <w:sz w:val="28"/>
          <w:szCs w:val="28"/>
        </w:rPr>
        <w:t xml:space="preserve">в неделю </w:t>
      </w:r>
      <w:r w:rsidR="007720B6" w:rsidRPr="007720B6">
        <w:rPr>
          <w:rFonts w:ascii="Times New Roman" w:hAnsi="Times New Roman"/>
          <w:sz w:val="28"/>
          <w:szCs w:val="28"/>
        </w:rPr>
        <w:t>в группе до 20</w:t>
      </w:r>
      <w:r w:rsidR="00CF7052" w:rsidRPr="007720B6">
        <w:rPr>
          <w:rFonts w:ascii="Times New Roman" w:hAnsi="Times New Roman"/>
          <w:sz w:val="28"/>
          <w:szCs w:val="28"/>
        </w:rPr>
        <w:t xml:space="preserve"> человек.</w:t>
      </w:r>
      <w:r w:rsidR="000465FB" w:rsidRPr="007720B6">
        <w:rPr>
          <w:rFonts w:ascii="Times New Roman" w:hAnsi="Times New Roman"/>
          <w:sz w:val="28"/>
          <w:szCs w:val="28"/>
        </w:rPr>
        <w:t xml:space="preserve"> </w:t>
      </w:r>
      <w:r w:rsidR="00CF7052" w:rsidRPr="007720B6">
        <w:rPr>
          <w:rFonts w:ascii="Times New Roman" w:hAnsi="Times New Roman"/>
          <w:sz w:val="28"/>
          <w:szCs w:val="28"/>
        </w:rPr>
        <w:t xml:space="preserve">Продолжительность занятия 35 минут. На каждом занятии отводится 15 - 20 минут на самостоятельную работу детей на планшетах. Задания для этой работы оформлены как Уровни компьютерной игры. Для проведения цикла занятий необходим комплект из 14 обучающих игр - по одной игре на каждое занятие. Для освоения материала текущего занятия достаточно пройти 4-5 уровней игры. В каждой игре имеется не менее 5 дополнительных уровней. </w:t>
      </w:r>
    </w:p>
    <w:p w:rsidR="00B83BCF" w:rsidRPr="007720B6" w:rsidRDefault="00B83BCF" w:rsidP="007720B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>3. Планируемые результаты</w:t>
      </w:r>
    </w:p>
    <w:p w:rsidR="00B83BCF" w:rsidRPr="007720B6" w:rsidRDefault="00B83BCF" w:rsidP="007720B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>3.1. Планируемые результаты</w:t>
      </w:r>
      <w:r w:rsidR="00865860" w:rsidRPr="007720B6">
        <w:rPr>
          <w:rFonts w:ascii="Times New Roman" w:hAnsi="Times New Roman"/>
          <w:b/>
          <w:sz w:val="28"/>
          <w:szCs w:val="28"/>
        </w:rPr>
        <w:t>:</w:t>
      </w:r>
    </w:p>
    <w:p w:rsidR="00EF2D83" w:rsidRPr="007720B6" w:rsidRDefault="00865860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EF2D83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освоении данной программы учащиеся должны достигнуть следующих </w:t>
      </w:r>
      <w:r w:rsidR="00EF2D83"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результатов</w:t>
      </w:r>
      <w:r w:rsidR="00EF2D83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EF2D83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познавательный интерес к </w:t>
      </w:r>
      <w:r w:rsidR="00806D02" w:rsidRPr="007720B6">
        <w:rPr>
          <w:rFonts w:ascii="Times New Roman" w:hAnsi="Times New Roman"/>
          <w:sz w:val="28"/>
          <w:szCs w:val="28"/>
        </w:rPr>
        <w:t>игровой техносреде с основами алгоритмизации и программирования в цифровой образовательной среде ПиктоМир</w:t>
      </w:r>
      <w:r w:rsidR="00EF2D83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720B6">
        <w:rPr>
          <w:rFonts w:ascii="Times New Roman" w:eastAsia="Times New Roman" w:hAnsi="Times New Roman"/>
          <w:sz w:val="28"/>
          <w:szCs w:val="28"/>
          <w:lang w:eastAsia="ru-RU"/>
        </w:rPr>
        <w:t>способность к самооценке на основе критериев успешности внеучебной деятельности;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C3E3C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овладение составляющими </w:t>
      </w:r>
      <w:r w:rsidR="00865860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ставить вопросы, наблюдать, проводить эксперименты, делать выводы и заключения, объяснять, доказывать, защищать свои идеи;</w:t>
      </w:r>
    </w:p>
    <w:p w:rsidR="00806D02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C3E3C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организовать свою 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</w:t>
      </w:r>
      <w:r w:rsidR="00806D02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ельность: определять цель, 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задачи, планировать</w:t>
      </w:r>
      <w:r w:rsid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 действий и п</w:t>
      </w:r>
      <w:r w:rsidR="00806D02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рогнозировать результаты работы, о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существлять контроль и коррекцию </w:t>
      </w:r>
      <w:r w:rsidR="00806D02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обнаружения отклонений</w:t>
      </w:r>
    </w:p>
    <w:p w:rsidR="00A81ECA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-умение слушать и вступать в диалог, участвовать в обсуждении проблем; интегрироваться в группу сверстников и строить продуктивное взаимодейств</w:t>
      </w:r>
      <w:r w:rsidR="00806D02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со сверстниками и взрослыми.</w:t>
      </w:r>
    </w:p>
    <w:p w:rsidR="00710F68" w:rsidRPr="007720B6" w:rsidRDefault="00710F68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>3.2.Способы экспертизы</w:t>
      </w:r>
      <w:r w:rsidRPr="007720B6">
        <w:rPr>
          <w:rFonts w:ascii="Times New Roman" w:hAnsi="Times New Roman"/>
          <w:sz w:val="28"/>
          <w:szCs w:val="28"/>
        </w:rPr>
        <w:t xml:space="preserve"> (средства контроля и обеспечения достижения результатов деятельности, позволяющие оценить соответствие критериям оценки результатов): </w:t>
      </w:r>
    </w:p>
    <w:p w:rsidR="00710F68" w:rsidRPr="007720B6" w:rsidRDefault="00710F68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sz w:val="28"/>
          <w:szCs w:val="28"/>
        </w:rPr>
        <w:t>1) прямые показатели: результаты диагностического обследования основ IT</w:t>
      </w:r>
      <w:r w:rsidR="00EB0420" w:rsidRPr="007720B6">
        <w:rPr>
          <w:rFonts w:ascii="Times New Roman" w:hAnsi="Times New Roman"/>
          <w:sz w:val="28"/>
          <w:szCs w:val="28"/>
        </w:rPr>
        <w:t>-</w:t>
      </w:r>
      <w:r w:rsidRPr="007720B6">
        <w:rPr>
          <w:rFonts w:ascii="Times New Roman" w:hAnsi="Times New Roman"/>
          <w:sz w:val="28"/>
          <w:szCs w:val="28"/>
        </w:rPr>
        <w:t xml:space="preserve">грамотности и IT-компетентности детей дошкольного возраста и возраста начальной школы; изменения в структуре основной общеобразовательной программы дошкольного и начального образования и в программе дополнительного образования учреждения, связанные с встраиванием УМК в деятельность образовательной организации; результаты участия детей и педагогов в соревнованиях и других мероприятиях пропедевтической направленности и использования современных информационных и телекоммуникационных технологий; методическая компетентность педагогов в области IT-творчества детей ДОО и начальной школы; </w:t>
      </w:r>
    </w:p>
    <w:p w:rsidR="00710F68" w:rsidRPr="007720B6" w:rsidRDefault="00710F68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sz w:val="28"/>
          <w:szCs w:val="28"/>
        </w:rPr>
        <w:t>2) косвенные показатели: успешность детей при обучении в ДОО и начальной школе (высокая мотивация к образовательной деятельности, результаты детской деятельности и др.), востребованность инновационного опыта в субъектах РФ, результаты экспертизы УМК.</w:t>
      </w:r>
    </w:p>
    <w:p w:rsidR="00B83BCF" w:rsidRPr="007720B6" w:rsidRDefault="00B83BCF" w:rsidP="007720B6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0B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72BB0" w:rsidRPr="007720B6" w:rsidRDefault="00072BB0" w:rsidP="007720B6">
      <w:pPr>
        <w:pStyle w:val="a6"/>
        <w:shd w:val="clear" w:color="auto" w:fill="FFFFFF"/>
        <w:spacing w:after="150" w:line="240" w:lineRule="auto"/>
        <w:ind w:left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b/>
          <w:sz w:val="28"/>
          <w:szCs w:val="28"/>
        </w:rPr>
        <w:t>2.1.УЧЕБНО-ТЕМАТИЧЕСКИЙ ПЛАН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7922"/>
        <w:gridCol w:w="1984"/>
      </w:tblGrid>
      <w:tr w:rsidR="00072BB0" w:rsidRPr="007720B6" w:rsidTr="00710F68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BB0" w:rsidRPr="007720B6" w:rsidRDefault="00072BB0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BB0" w:rsidRPr="007720B6" w:rsidRDefault="00072BB0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BB0" w:rsidRPr="007720B6" w:rsidRDefault="00072BB0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Знакомство с ПиктоМиром. Линейные программы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Делаем программу короче – повторители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Шифруем программы и проверяем их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Делаем программу короче – подпрограммы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Играем вместе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Реальный Робот. Тренируем Ползуна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Проверяем шифровку на просвет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Соревнование. Космодромы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Команды для любопытных (команды-вопросы)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А как двигаться с грузом? Команды-вопросы Двигуна и Тягуна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Тренируем Ползуна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Волшебный Кувшин и его команды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Волшебный Кувшин и повторители. Олимпиада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10F68" w:rsidRPr="007720B6" w:rsidTr="007D7C0F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E53D4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710F68" w:rsidP="005C1427">
            <w:pPr>
              <w:rPr>
                <w:rFonts w:ascii="Times New Roman" w:hAnsi="Times New Roman"/>
                <w:sz w:val="20"/>
                <w:szCs w:val="20"/>
              </w:rPr>
            </w:pPr>
            <w:r w:rsidRPr="007720B6">
              <w:rPr>
                <w:rFonts w:ascii="Times New Roman" w:hAnsi="Times New Roman"/>
                <w:sz w:val="20"/>
                <w:szCs w:val="20"/>
              </w:rPr>
              <w:t>А если впереди стена? (конструкция «если...то»)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10F68" w:rsidRPr="007720B6" w:rsidTr="00710F68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710F68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0F68" w:rsidRPr="007720B6" w:rsidRDefault="00710F68" w:rsidP="00E53D4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F68" w:rsidRPr="007720B6" w:rsidRDefault="000465FB" w:rsidP="00E53D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720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</w:tr>
    </w:tbl>
    <w:p w:rsidR="00072BB0" w:rsidRPr="00E53D47" w:rsidRDefault="00072BB0" w:rsidP="00E53D4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2BB0" w:rsidRPr="007720B6" w:rsidRDefault="00072BB0" w:rsidP="007720B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b/>
          <w:sz w:val="28"/>
          <w:szCs w:val="28"/>
        </w:rPr>
        <w:t>2.2.СОДЕРЖАНИЕ ТЕМ ПРОГРАММЫ</w:t>
      </w:r>
    </w:p>
    <w:p w:rsidR="007973D6" w:rsidRPr="007720B6" w:rsidRDefault="007973D6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7720B6">
        <w:rPr>
          <w:rFonts w:ascii="Times New Roman" w:hAnsi="Times New Roman"/>
          <w:b/>
          <w:sz w:val="28"/>
          <w:szCs w:val="28"/>
        </w:rPr>
        <w:t>Знакомство с ПиктоМиром. Линейные программы</w:t>
      </w:r>
      <w:r w:rsidR="000465FB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(2</w:t>
      </w:r>
      <w:r w:rsidR="00E311C3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E311C3" w:rsidRPr="007720B6" w:rsidRDefault="005E5AB5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Легенды</w:t>
      </w:r>
      <w:r w:rsidR="00E311C3" w:rsidRPr="007720B6">
        <w:rPr>
          <w:rFonts w:ascii="Times New Roman" w:hAnsi="Times New Roman"/>
          <w:sz w:val="28"/>
          <w:szCs w:val="28"/>
        </w:rPr>
        <w:t xml:space="preserve"> о Роботе-Вертуне</w:t>
      </w:r>
      <w:r w:rsidRPr="007720B6">
        <w:rPr>
          <w:rFonts w:ascii="Times New Roman" w:hAnsi="Times New Roman"/>
          <w:sz w:val="28"/>
          <w:szCs w:val="28"/>
        </w:rPr>
        <w:t>, о Роботе-Двигуне.  Робот-Тягун, Робот-Ползун.</w:t>
      </w:r>
      <w:r w:rsidR="00E311C3" w:rsidRPr="007720B6">
        <w:rPr>
          <w:rFonts w:ascii="Times New Roman" w:hAnsi="Times New Roman"/>
          <w:sz w:val="28"/>
          <w:szCs w:val="28"/>
        </w:rPr>
        <w:t>Принцип программного управления. Знакомство с Игрой.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311C3" w:rsidRPr="007720B6">
        <w:rPr>
          <w:rFonts w:ascii="Times New Roman" w:hAnsi="Times New Roman"/>
          <w:sz w:val="28"/>
          <w:szCs w:val="28"/>
        </w:rPr>
        <w:t>рассказ</w:t>
      </w:r>
      <w:r w:rsidR="00F6705A" w:rsidRPr="007720B6">
        <w:rPr>
          <w:rFonts w:ascii="Times New Roman" w:hAnsi="Times New Roman"/>
          <w:sz w:val="28"/>
          <w:szCs w:val="28"/>
        </w:rPr>
        <w:t>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973D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</w:t>
      </w:r>
      <w:r w:rsidR="005E5AB5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7973D6" w:rsidRPr="007720B6">
        <w:rPr>
          <w:rFonts w:ascii="Times New Roman" w:hAnsi="Times New Roman"/>
          <w:b/>
          <w:sz w:val="28"/>
          <w:szCs w:val="28"/>
        </w:rPr>
        <w:t>Делаем программу короче – повторители</w:t>
      </w:r>
      <w:r w:rsidR="000465FB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(2</w:t>
      </w: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7973D6" w:rsidRPr="007720B6" w:rsidRDefault="00707AD6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Две программы.</w:t>
      </w:r>
      <w:r w:rsidRPr="007720B6">
        <w:rPr>
          <w:rFonts w:ascii="Times New Roman" w:hAnsi="Times New Roman"/>
          <w:sz w:val="28"/>
          <w:szCs w:val="28"/>
        </w:rPr>
        <w:t xml:space="preserve"> Способ «шифрования»</w:t>
      </w:r>
      <w:r w:rsidRPr="007720B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- </w:t>
      </w:r>
      <w:r w:rsidRPr="007720B6">
        <w:rPr>
          <w:rFonts w:ascii="Times New Roman" w:hAnsi="Times New Roman"/>
          <w:sz w:val="28"/>
          <w:szCs w:val="28"/>
        </w:rPr>
        <w:t>знаки-повторители.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6705A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</w:t>
      </w: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групповая</w:t>
      </w:r>
      <w:r w:rsidR="00F6705A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73D6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="007973D6" w:rsidRPr="007720B6">
        <w:rPr>
          <w:rFonts w:ascii="Times New Roman" w:hAnsi="Times New Roman"/>
          <w:b/>
          <w:sz w:val="28"/>
          <w:szCs w:val="28"/>
        </w:rPr>
        <w:t>Шифруем программы и проверяем их на компьютере</w:t>
      </w:r>
      <w:r w:rsidR="000465FB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(3</w:t>
      </w: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707AD6" w:rsidRPr="007720B6" w:rsidRDefault="00707AD6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Подпрограммы. Программы-ленты.</w:t>
      </w:r>
    </w:p>
    <w:p w:rsidR="00F6705A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6705A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 с элементами беседы.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групповая</w:t>
      </w:r>
    </w:p>
    <w:p w:rsidR="007973D6" w:rsidRPr="007720B6" w:rsidRDefault="007973D6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F40AF9" w:rsidRPr="007720B6">
        <w:rPr>
          <w:rFonts w:ascii="Times New Roman" w:hAnsi="Times New Roman"/>
          <w:b/>
          <w:sz w:val="28"/>
          <w:szCs w:val="28"/>
        </w:rPr>
        <w:t>Делаем программу короче – подпрограммы</w:t>
      </w:r>
      <w:r w:rsidR="000465FB"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(2</w:t>
      </w:r>
      <w:r w:rsidR="00EF2D83"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ч).</w:t>
      </w:r>
    </w:p>
    <w:p w:rsidR="00203B5B" w:rsidRPr="007720B6" w:rsidRDefault="00203B5B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 xml:space="preserve">Шифрование «кусков» длинной программы в короткую. Алгоритм </w:t>
      </w:r>
      <w:r w:rsidRPr="007720B6">
        <w:rPr>
          <w:rFonts w:ascii="Times New Roman" w:hAnsi="Times New Roman"/>
          <w:b/>
          <w:sz w:val="28"/>
          <w:szCs w:val="28"/>
        </w:rPr>
        <w:t>А.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sz w:val="28"/>
          <w:szCs w:val="28"/>
          <w:lang w:eastAsia="ru-RU"/>
        </w:rPr>
        <w:t>Формы организации занятий: </w:t>
      </w:r>
      <w:r w:rsidRPr="007720B6">
        <w:rPr>
          <w:rFonts w:ascii="Times New Roman" w:eastAsia="Times New Roman" w:hAnsi="Times New Roman"/>
          <w:sz w:val="28"/>
          <w:szCs w:val="28"/>
          <w:lang w:eastAsia="ru-RU"/>
        </w:rPr>
        <w:t>рассказ с элементами беседы.</w:t>
      </w:r>
    </w:p>
    <w:p w:rsidR="00F6705A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705A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</w:t>
      </w:r>
      <w:r w:rsidR="0035407B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73D6" w:rsidRPr="007720B6" w:rsidRDefault="007973D6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7720B6">
        <w:rPr>
          <w:rFonts w:ascii="Times New Roman" w:hAnsi="Times New Roman"/>
          <w:b/>
          <w:sz w:val="28"/>
          <w:szCs w:val="28"/>
        </w:rPr>
        <w:t>Играем вместе</w:t>
      </w:r>
      <w:r w:rsidR="000465FB"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(2</w:t>
      </w:r>
      <w:r w:rsidR="00EF2D83"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ч).</w:t>
      </w:r>
    </w:p>
    <w:p w:rsidR="00203B5B" w:rsidRPr="007720B6" w:rsidRDefault="00203B5B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sz w:val="28"/>
          <w:szCs w:val="28"/>
          <w:lang w:eastAsia="ru-RU"/>
        </w:rPr>
        <w:t>Финиш (</w:t>
      </w:r>
      <w:r w:rsidRPr="007720B6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7720B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7720B6">
        <w:rPr>
          <w:rFonts w:ascii="Times New Roman" w:hAnsi="Times New Roman"/>
          <w:sz w:val="28"/>
          <w:szCs w:val="28"/>
        </w:rPr>
        <w:t xml:space="preserve">Повторитель внутри вспомогательного алгоритма. </w:t>
      </w:r>
      <w:r w:rsidR="00F6705A" w:rsidRPr="007720B6">
        <w:rPr>
          <w:rFonts w:ascii="Times New Roman" w:hAnsi="Times New Roman"/>
          <w:sz w:val="28"/>
          <w:szCs w:val="28"/>
        </w:rPr>
        <w:t>Шаблон программы.</w:t>
      </w:r>
    </w:p>
    <w:p w:rsidR="00F6705A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6705A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групповая, индивидуальная</w:t>
      </w:r>
    </w:p>
    <w:p w:rsidR="007973D6" w:rsidRPr="007720B6" w:rsidRDefault="007973D6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Pr="007720B6">
        <w:rPr>
          <w:rFonts w:ascii="Times New Roman" w:hAnsi="Times New Roman"/>
          <w:b/>
          <w:sz w:val="28"/>
          <w:szCs w:val="28"/>
        </w:rPr>
        <w:t>Реальный Робот. Тренируем Ползуна</w:t>
      </w:r>
      <w:r w:rsidR="000465FB"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(3</w:t>
      </w:r>
      <w:r w:rsidR="00EF2D83"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ч).</w:t>
      </w:r>
    </w:p>
    <w:p w:rsidR="007973D6" w:rsidRPr="007720B6" w:rsidRDefault="00F6705A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 xml:space="preserve">Реальный Робот Ползун. Бумажные программы-ленты. Клеточки с цифрами. 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6705A" w:rsidRPr="007720B6">
        <w:rPr>
          <w:rFonts w:ascii="Times New Roman" w:eastAsia="Times New Roman" w:hAnsi="Times New Roman"/>
          <w:sz w:val="28"/>
          <w:szCs w:val="28"/>
          <w:lang w:eastAsia="ru-RU"/>
        </w:rPr>
        <w:t>беседа.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Основные виды деятельности:</w:t>
      </w:r>
      <w:r w:rsidR="00F6705A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групповая.</w:t>
      </w:r>
    </w:p>
    <w:p w:rsidR="00EF2D83" w:rsidRPr="007720B6" w:rsidRDefault="00F40AF9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 w:rsidRPr="007720B6">
        <w:rPr>
          <w:rFonts w:ascii="Times New Roman" w:hAnsi="Times New Roman"/>
          <w:b/>
          <w:sz w:val="28"/>
          <w:szCs w:val="28"/>
        </w:rPr>
        <w:t xml:space="preserve"> Проверяем шифровку на просвет</w:t>
      </w:r>
      <w:r w:rsidR="000465FB"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(2</w:t>
      </w:r>
      <w:r w:rsidR="00EF2D83" w:rsidRPr="007720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ч).</w:t>
      </w:r>
    </w:p>
    <w:p w:rsidR="00F40AF9" w:rsidRPr="007720B6" w:rsidRDefault="007D7BD4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Алгоритм</w:t>
      </w:r>
      <w:r w:rsidR="00F6705A" w:rsidRPr="007720B6">
        <w:rPr>
          <w:rFonts w:ascii="Times New Roman" w:hAnsi="Times New Roman"/>
          <w:b/>
          <w:sz w:val="28"/>
          <w:szCs w:val="28"/>
        </w:rPr>
        <w:t>Б</w:t>
      </w:r>
      <w:r w:rsidRPr="007720B6">
        <w:rPr>
          <w:rFonts w:ascii="Times New Roman" w:hAnsi="Times New Roman"/>
          <w:sz w:val="28"/>
          <w:szCs w:val="28"/>
        </w:rPr>
        <w:t xml:space="preserve">. Шифрование столбцов. </w:t>
      </w:r>
      <w:r w:rsidR="00C46591" w:rsidRPr="007720B6">
        <w:rPr>
          <w:rFonts w:ascii="Times New Roman" w:hAnsi="Times New Roman"/>
          <w:sz w:val="28"/>
          <w:szCs w:val="28"/>
        </w:rPr>
        <w:t>«Решето». Алгоритм</w:t>
      </w:r>
      <w:r w:rsidR="00C46591" w:rsidRPr="007720B6">
        <w:rPr>
          <w:rFonts w:ascii="Times New Roman" w:hAnsi="Times New Roman"/>
          <w:b/>
          <w:sz w:val="28"/>
          <w:szCs w:val="28"/>
        </w:rPr>
        <w:t xml:space="preserve"> А </w:t>
      </w:r>
      <w:r w:rsidR="00C46591" w:rsidRPr="007720B6">
        <w:rPr>
          <w:rFonts w:ascii="Times New Roman" w:hAnsi="Times New Roman"/>
          <w:sz w:val="28"/>
          <w:szCs w:val="28"/>
        </w:rPr>
        <w:t xml:space="preserve">– это ход конем, а Алгоритм </w:t>
      </w:r>
      <w:r w:rsidR="00C46591" w:rsidRPr="007720B6">
        <w:rPr>
          <w:rFonts w:ascii="Times New Roman" w:hAnsi="Times New Roman"/>
          <w:b/>
          <w:sz w:val="28"/>
          <w:szCs w:val="28"/>
        </w:rPr>
        <w:t xml:space="preserve">Б </w:t>
      </w:r>
      <w:r w:rsidR="00C46591" w:rsidRPr="007720B6">
        <w:rPr>
          <w:rFonts w:ascii="Times New Roman" w:hAnsi="Times New Roman"/>
          <w:sz w:val="28"/>
          <w:szCs w:val="28"/>
        </w:rPr>
        <w:t>– ход слоном.</w:t>
      </w:r>
      <w:r w:rsidR="00E203D3" w:rsidRPr="007720B6">
        <w:rPr>
          <w:rFonts w:ascii="Times New Roman" w:hAnsi="Times New Roman"/>
          <w:sz w:val="28"/>
          <w:szCs w:val="28"/>
        </w:rPr>
        <w:t xml:space="preserve"> Шифровка двойная,Алгоритм</w:t>
      </w:r>
      <w:r w:rsidR="00E203D3" w:rsidRPr="007720B6">
        <w:rPr>
          <w:rFonts w:ascii="Times New Roman" w:hAnsi="Times New Roman"/>
          <w:b/>
          <w:sz w:val="28"/>
          <w:szCs w:val="28"/>
        </w:rPr>
        <w:t>В.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 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 с элементами беседы.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D7BD4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парная, взаимопроверка</w:t>
      </w:r>
      <w:r w:rsidR="00C46591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C46591" w:rsidRPr="007720B6">
        <w:rPr>
          <w:rFonts w:ascii="Times New Roman" w:hAnsi="Times New Roman"/>
          <w:sz w:val="28"/>
          <w:szCs w:val="28"/>
        </w:rPr>
        <w:t>накладывают свои страницы одна на другую и рассматривают на просвет).</w:t>
      </w:r>
    </w:p>
    <w:p w:rsidR="007D7BD4" w:rsidRPr="007720B6" w:rsidRDefault="00F40AF9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</w:t>
      </w:r>
      <w:r w:rsidRPr="007720B6">
        <w:rPr>
          <w:rFonts w:ascii="Times New Roman" w:hAnsi="Times New Roman"/>
          <w:b/>
          <w:sz w:val="28"/>
          <w:szCs w:val="28"/>
        </w:rPr>
        <w:t xml:space="preserve"> Соревнование. Космодромы</w:t>
      </w:r>
      <w:r w:rsidR="000465FB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(3</w:t>
      </w:r>
      <w:r w:rsidR="00EF2D83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C46591" w:rsidRPr="007720B6" w:rsidRDefault="00E203D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Многоместные космолеты, космодромы.Соревнование «Ремонтная бригада Вертуна».Космодром для «универсального» корабля.</w:t>
      </w:r>
      <w:r w:rsidR="004A764D" w:rsidRPr="007720B6">
        <w:rPr>
          <w:rFonts w:ascii="Times New Roman" w:hAnsi="Times New Roman"/>
          <w:sz w:val="28"/>
          <w:szCs w:val="28"/>
        </w:rPr>
        <w:t>Итог - подсчет«звездочек</w:t>
      </w:r>
      <w:r w:rsidRPr="007720B6">
        <w:rPr>
          <w:rFonts w:ascii="Times New Roman" w:hAnsi="Times New Roman"/>
          <w:sz w:val="28"/>
          <w:szCs w:val="28"/>
        </w:rPr>
        <w:t>»</w:t>
      </w:r>
      <w:r w:rsidR="004A764D" w:rsidRPr="007720B6">
        <w:rPr>
          <w:rFonts w:ascii="Times New Roman" w:hAnsi="Times New Roman"/>
          <w:sz w:val="28"/>
          <w:szCs w:val="28"/>
        </w:rPr>
        <w:t>.</w:t>
      </w:r>
    </w:p>
    <w:p w:rsidR="00EF2D83" w:rsidRPr="007720B6" w:rsidRDefault="00E203D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 игра</w:t>
      </w:r>
      <w:r w:rsidR="00482AF6"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A764D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командная</w:t>
      </w:r>
      <w:r w:rsidR="00482AF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</w:t>
      </w:r>
      <w:r w:rsidR="00F40AF9" w:rsidRPr="007720B6">
        <w:rPr>
          <w:rFonts w:ascii="Times New Roman" w:hAnsi="Times New Roman"/>
          <w:b/>
          <w:sz w:val="28"/>
          <w:szCs w:val="28"/>
        </w:rPr>
        <w:t xml:space="preserve"> Команды для любопытных (команды-вопросы)</w:t>
      </w:r>
      <w:r w:rsidR="000465FB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(2</w:t>
      </w: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F40AF9" w:rsidRPr="007720B6" w:rsidRDefault="004A764D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Обратная связь: 4 команды.  Обнаружение преград. </w:t>
      </w:r>
      <w:r w:rsidR="00A57E28" w:rsidRPr="007720B6">
        <w:rPr>
          <w:rFonts w:ascii="Times New Roman" w:hAnsi="Times New Roman"/>
          <w:sz w:val="28"/>
          <w:szCs w:val="28"/>
        </w:rPr>
        <w:t>И</w:t>
      </w:r>
      <w:r w:rsidRPr="007720B6">
        <w:rPr>
          <w:rFonts w:ascii="Times New Roman" w:hAnsi="Times New Roman"/>
          <w:sz w:val="28"/>
          <w:szCs w:val="28"/>
        </w:rPr>
        <w:t>гр</w:t>
      </w:r>
      <w:r w:rsidR="00A57E28" w:rsidRPr="007720B6">
        <w:rPr>
          <w:rFonts w:ascii="Times New Roman" w:hAnsi="Times New Roman"/>
          <w:sz w:val="28"/>
          <w:szCs w:val="28"/>
        </w:rPr>
        <w:t>а</w:t>
      </w:r>
      <w:r w:rsidRPr="007720B6">
        <w:rPr>
          <w:rFonts w:ascii="Times New Roman" w:hAnsi="Times New Roman"/>
          <w:sz w:val="28"/>
          <w:szCs w:val="28"/>
        </w:rPr>
        <w:t xml:space="preserve"> «Дойди до стены»</w:t>
      </w:r>
      <w:r w:rsidR="00A57E28" w:rsidRPr="007720B6">
        <w:rPr>
          <w:rFonts w:ascii="Times New Roman" w:hAnsi="Times New Roman"/>
          <w:sz w:val="28"/>
          <w:szCs w:val="28"/>
        </w:rPr>
        <w:t>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sz w:val="28"/>
          <w:szCs w:val="28"/>
          <w:lang w:eastAsia="ru-RU"/>
        </w:rPr>
        <w:t>Формы организации занятий: </w:t>
      </w:r>
      <w:r w:rsidR="00A57E28" w:rsidRPr="007720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беседа, </w:t>
      </w:r>
      <w:r w:rsidR="00A57E28" w:rsidRPr="007720B6">
        <w:rPr>
          <w:rFonts w:ascii="Times New Roman" w:eastAsia="Times New Roman" w:hAnsi="Times New Roman"/>
          <w:sz w:val="28"/>
          <w:szCs w:val="28"/>
          <w:lang w:eastAsia="ru-RU"/>
        </w:rPr>
        <w:t>игра.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групповая</w:t>
      </w:r>
      <w:r w:rsidR="00482AF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F40AF9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0.</w:t>
      </w:r>
      <w:r w:rsidR="00F40AF9" w:rsidRPr="007720B6">
        <w:rPr>
          <w:rFonts w:ascii="Times New Roman" w:hAnsi="Times New Roman"/>
          <w:b/>
          <w:sz w:val="28"/>
          <w:szCs w:val="28"/>
        </w:rPr>
        <w:t>А как двигаться с грузом? Команды-вопросы Двигуна и Тягуна</w:t>
      </w:r>
      <w:r w:rsidR="000465FB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(3</w:t>
      </w: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ч).</w:t>
      </w:r>
    </w:p>
    <w:p w:rsidR="00F40AF9" w:rsidRPr="007720B6" w:rsidRDefault="002E45F9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Двигун- три команды приказов и четыре команды-вопросов.Тягун- четыре</w:t>
      </w:r>
      <w:r w:rsidR="00A57E28" w:rsidRPr="007720B6">
        <w:rPr>
          <w:rFonts w:ascii="Times New Roman" w:hAnsi="Times New Roman"/>
          <w:sz w:val="28"/>
          <w:szCs w:val="28"/>
        </w:rPr>
        <w:t xml:space="preserve"> команд</w:t>
      </w:r>
      <w:r w:rsidRPr="007720B6">
        <w:rPr>
          <w:rFonts w:ascii="Times New Roman" w:hAnsi="Times New Roman"/>
          <w:sz w:val="28"/>
          <w:szCs w:val="28"/>
        </w:rPr>
        <w:t>ы-приказов и две</w:t>
      </w:r>
      <w:r w:rsidR="00A57E28" w:rsidRPr="007720B6">
        <w:rPr>
          <w:rFonts w:ascii="Times New Roman" w:hAnsi="Times New Roman"/>
          <w:sz w:val="28"/>
          <w:szCs w:val="28"/>
        </w:rPr>
        <w:t xml:space="preserve"> команд</w:t>
      </w:r>
      <w:r w:rsidRPr="007720B6">
        <w:rPr>
          <w:rFonts w:ascii="Times New Roman" w:hAnsi="Times New Roman"/>
          <w:sz w:val="28"/>
          <w:szCs w:val="28"/>
        </w:rPr>
        <w:t>ы</w:t>
      </w:r>
      <w:r w:rsidR="00A57E28" w:rsidRPr="007720B6">
        <w:rPr>
          <w:rFonts w:ascii="Times New Roman" w:hAnsi="Times New Roman"/>
          <w:sz w:val="28"/>
          <w:szCs w:val="28"/>
        </w:rPr>
        <w:t>-вопросов</w:t>
      </w:r>
      <w:r w:rsidRPr="007720B6">
        <w:rPr>
          <w:rFonts w:ascii="Times New Roman" w:hAnsi="Times New Roman"/>
          <w:sz w:val="28"/>
          <w:szCs w:val="28"/>
        </w:rPr>
        <w:t>.</w:t>
      </w:r>
    </w:p>
    <w:p w:rsidR="002E45F9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 </w:t>
      </w:r>
      <w:r w:rsidR="002E45F9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 с элементами беседы.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E45F9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</w:t>
      </w:r>
      <w:r w:rsidR="00482AF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0AF9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</w:t>
      </w:r>
      <w:r w:rsidR="00F40AF9" w:rsidRPr="007720B6">
        <w:rPr>
          <w:rFonts w:ascii="Times New Roman" w:hAnsi="Times New Roman"/>
          <w:b/>
          <w:sz w:val="28"/>
          <w:szCs w:val="28"/>
        </w:rPr>
        <w:t>Тренируем Ползуна</w:t>
      </w:r>
      <w:r w:rsidR="000465FB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(2</w:t>
      </w:r>
      <w:r w:rsidR="00F40AF9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</w:t>
      </w: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E45F9" w:rsidRPr="007720B6" w:rsidRDefault="003566A2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Игра «Лабиринт».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 </w:t>
      </w:r>
      <w:r w:rsidR="003566A2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566A2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парная</w:t>
      </w:r>
      <w:r w:rsidR="00482AF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</w:t>
      </w:r>
      <w:r w:rsidR="00F40AF9" w:rsidRPr="007720B6">
        <w:rPr>
          <w:rFonts w:ascii="Times New Roman" w:hAnsi="Times New Roman"/>
          <w:b/>
          <w:sz w:val="28"/>
          <w:szCs w:val="28"/>
        </w:rPr>
        <w:t xml:space="preserve"> Волшебный Кувшин и его команды</w:t>
      </w: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0465FB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F40AF9"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</w:t>
      </w:r>
      <w:r w:rsidRPr="007720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F40AF9" w:rsidRPr="007720B6" w:rsidRDefault="003566A2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Игра «Собери палочки».</w:t>
      </w:r>
      <w:r w:rsidR="00482AF6" w:rsidRPr="007720B6">
        <w:rPr>
          <w:rFonts w:ascii="Times New Roman" w:hAnsi="Times New Roman"/>
          <w:sz w:val="28"/>
          <w:szCs w:val="28"/>
        </w:rPr>
        <w:t xml:space="preserve"> Карты.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 </w:t>
      </w:r>
      <w:r w:rsidR="00482AF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82AF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индивидуальная.</w:t>
      </w:r>
    </w:p>
    <w:p w:rsidR="00EF2D83" w:rsidRPr="007720B6" w:rsidRDefault="00F40AF9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20B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13.</w:t>
      </w:r>
      <w:r w:rsidRPr="007720B6">
        <w:rPr>
          <w:rFonts w:ascii="Times New Roman" w:hAnsi="Times New Roman"/>
          <w:b/>
          <w:sz w:val="28"/>
          <w:szCs w:val="28"/>
        </w:rPr>
        <w:t>Волшебный Ку</w:t>
      </w:r>
      <w:r w:rsidR="000465FB" w:rsidRPr="007720B6">
        <w:rPr>
          <w:rFonts w:ascii="Times New Roman" w:hAnsi="Times New Roman"/>
          <w:b/>
          <w:sz w:val="28"/>
          <w:szCs w:val="28"/>
        </w:rPr>
        <w:t>вшин и повторители. Олимпиада (3</w:t>
      </w:r>
      <w:r w:rsidR="000465FB" w:rsidRPr="0010151C">
        <w:rPr>
          <w:rFonts w:ascii="Times New Roman" w:hAnsi="Times New Roman"/>
          <w:b/>
          <w:sz w:val="28"/>
          <w:szCs w:val="28"/>
        </w:rPr>
        <w:t xml:space="preserve"> </w:t>
      </w:r>
      <w:r w:rsidRPr="007720B6">
        <w:rPr>
          <w:rFonts w:ascii="Times New Roman" w:hAnsi="Times New Roman"/>
          <w:b/>
          <w:sz w:val="28"/>
          <w:szCs w:val="28"/>
        </w:rPr>
        <w:t>ч)</w:t>
      </w:r>
    </w:p>
    <w:p w:rsidR="00F40AF9" w:rsidRPr="007720B6" w:rsidRDefault="00482AF6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 xml:space="preserve">Игра «Собери палочки» с изменениями. Непрерывное выполнение: команда «высыпать все содержимое кувшина». </w:t>
      </w:r>
    </w:p>
    <w:p w:rsidR="00F40AF9" w:rsidRPr="007720B6" w:rsidRDefault="00F40AF9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Формы организации занятий: </w:t>
      </w:r>
      <w:r w:rsidR="00482AF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</w:t>
      </w:r>
      <w:r w:rsidR="00FA5A4C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олимпиада.</w:t>
      </w:r>
    </w:p>
    <w:p w:rsidR="00F40AF9" w:rsidRPr="007720B6" w:rsidRDefault="00F40AF9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групповая</w:t>
      </w:r>
      <w:r w:rsidR="00482AF6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0AF9" w:rsidRPr="007720B6" w:rsidRDefault="00F40AF9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20B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14.</w:t>
      </w:r>
      <w:r w:rsidRPr="007720B6">
        <w:rPr>
          <w:rFonts w:ascii="Times New Roman" w:hAnsi="Times New Roman"/>
          <w:b/>
          <w:sz w:val="28"/>
          <w:szCs w:val="28"/>
        </w:rPr>
        <w:t xml:space="preserve"> А если впереди стена? (конструкция «если...</w:t>
      </w:r>
      <w:r w:rsidR="00131084" w:rsidRPr="007720B6">
        <w:rPr>
          <w:rFonts w:ascii="Times New Roman" w:hAnsi="Times New Roman"/>
          <w:b/>
          <w:sz w:val="28"/>
          <w:szCs w:val="28"/>
        </w:rPr>
        <w:t xml:space="preserve">, </w:t>
      </w:r>
      <w:r w:rsidR="000465FB" w:rsidRPr="007720B6">
        <w:rPr>
          <w:rFonts w:ascii="Times New Roman" w:hAnsi="Times New Roman"/>
          <w:b/>
          <w:sz w:val="28"/>
          <w:szCs w:val="28"/>
        </w:rPr>
        <w:t>то») (3</w:t>
      </w:r>
      <w:r w:rsidR="000465FB" w:rsidRPr="0010151C">
        <w:rPr>
          <w:rFonts w:ascii="Times New Roman" w:hAnsi="Times New Roman"/>
          <w:b/>
          <w:sz w:val="28"/>
          <w:szCs w:val="28"/>
        </w:rPr>
        <w:t xml:space="preserve"> </w:t>
      </w:r>
      <w:r w:rsidRPr="007720B6">
        <w:rPr>
          <w:rFonts w:ascii="Times New Roman" w:hAnsi="Times New Roman"/>
          <w:b/>
          <w:sz w:val="28"/>
          <w:szCs w:val="28"/>
        </w:rPr>
        <w:t>ч)</w:t>
      </w:r>
    </w:p>
    <w:p w:rsidR="00F40AF9" w:rsidRPr="007720B6" w:rsidRDefault="00FA5A4C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Игра «Лишний лабиринт».</w:t>
      </w:r>
    </w:p>
    <w:p w:rsidR="00F40AF9" w:rsidRPr="007720B6" w:rsidRDefault="00F40AF9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организации занятий: </w:t>
      </w:r>
      <w:r w:rsidR="00FA5A4C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игра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0AF9" w:rsidRPr="007720B6" w:rsidRDefault="00F40AF9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A5A4C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индивидуальная.</w:t>
      </w:r>
    </w:p>
    <w:p w:rsidR="006A6B2A" w:rsidRPr="007720B6" w:rsidRDefault="00776789" w:rsidP="007720B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20B6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7720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6A6B2A" w:rsidRPr="007720B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B66D2" w:rsidRPr="007720B6" w:rsidRDefault="009B66D2" w:rsidP="007720B6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sz w:val="28"/>
          <w:szCs w:val="28"/>
        </w:rPr>
        <w:t xml:space="preserve">Методические указания «Алгоритмика для первоклассников». </w:t>
      </w:r>
    </w:p>
    <w:p w:rsidR="006A6B2A" w:rsidRPr="007720B6" w:rsidRDefault="009B66D2" w:rsidP="007720B6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0B6">
        <w:rPr>
          <w:rFonts w:ascii="Times New Roman" w:hAnsi="Times New Roman"/>
          <w:sz w:val="28"/>
          <w:szCs w:val="28"/>
        </w:rPr>
        <w:t>К</w:t>
      </w:r>
      <w:r w:rsidR="006A6B2A" w:rsidRPr="007720B6">
        <w:rPr>
          <w:rFonts w:ascii="Times New Roman" w:hAnsi="Times New Roman"/>
          <w:sz w:val="28"/>
          <w:szCs w:val="28"/>
        </w:rPr>
        <w:t>омплект обучающих игр «Алгоритмика для первоклассников»</w:t>
      </w:r>
      <w:r w:rsidRPr="007720B6">
        <w:rPr>
          <w:rFonts w:ascii="Times New Roman" w:hAnsi="Times New Roman"/>
          <w:sz w:val="28"/>
          <w:szCs w:val="28"/>
        </w:rPr>
        <w:t>.</w:t>
      </w:r>
    </w:p>
    <w:p w:rsidR="00EF2D83" w:rsidRPr="007720B6" w:rsidRDefault="006A6B2A" w:rsidP="007720B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7720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1E29D9" w:rsidRPr="007720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8705AF" w:rsidRPr="007720B6" w:rsidRDefault="00776789" w:rsidP="007720B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Инструкция по эксплуатации. Радиоуправляемый робот «Ползун» (модель РМ-РП)</w:t>
      </w:r>
      <w:r w:rsidR="008705AF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2020</w:t>
      </w:r>
    </w:p>
    <w:p w:rsidR="00776789" w:rsidRPr="007720B6" w:rsidRDefault="008705AF" w:rsidP="007720B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Флешкарта</w:t>
      </w:r>
      <w:r w:rsidR="00CF7052" w:rsidRPr="007720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45E0" w:rsidRPr="007720B6" w:rsidRDefault="00FA5A4C" w:rsidP="007720B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Магнитно-маркерная доска, размером не менее 60см х 90см.</w:t>
      </w:r>
    </w:p>
    <w:p w:rsidR="008B45E0" w:rsidRPr="007720B6" w:rsidRDefault="00FA5A4C" w:rsidP="007720B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 xml:space="preserve">Комплект учителя – магнитные карточки с командами в количестве 120штук. </w:t>
      </w:r>
    </w:p>
    <w:p w:rsidR="003F4537" w:rsidRPr="007720B6" w:rsidRDefault="00FA5A4C" w:rsidP="007720B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 xml:space="preserve">Памятка-магнит с командами Вертуна размером 10,5см х 14,5см для каждого ребенка. </w:t>
      </w:r>
    </w:p>
    <w:p w:rsidR="001F2046" w:rsidRPr="007720B6" w:rsidRDefault="00FA5A4C" w:rsidP="007720B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Канцелярские круглые магниты</w:t>
      </w:r>
      <w:r w:rsidR="0017109A" w:rsidRPr="007720B6">
        <w:rPr>
          <w:rFonts w:ascii="Times New Roman" w:hAnsi="Times New Roman"/>
          <w:sz w:val="28"/>
          <w:szCs w:val="28"/>
        </w:rPr>
        <w:t>.</w:t>
      </w:r>
    </w:p>
    <w:p w:rsidR="001F2046" w:rsidRPr="007720B6" w:rsidRDefault="001F2046" w:rsidP="007720B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B6">
        <w:rPr>
          <w:rFonts w:ascii="Times New Roman" w:hAnsi="Times New Roman"/>
          <w:sz w:val="28"/>
          <w:szCs w:val="28"/>
        </w:rPr>
        <w:t>Планшеты 12 штук.</w:t>
      </w:r>
    </w:p>
    <w:p w:rsidR="001F2046" w:rsidRPr="007720B6" w:rsidRDefault="001F2046" w:rsidP="007720B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sz w:val="28"/>
          <w:szCs w:val="28"/>
          <w:lang w:eastAsia="ru-RU"/>
        </w:rPr>
        <w:t>Проектор, экран.</w:t>
      </w:r>
    </w:p>
    <w:p w:rsidR="003F4537" w:rsidRPr="007720B6" w:rsidRDefault="001F2046" w:rsidP="007720B6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sz w:val="28"/>
          <w:szCs w:val="28"/>
          <w:lang w:eastAsia="ru-RU"/>
        </w:rPr>
        <w:t>Компьютер.</w:t>
      </w:r>
    </w:p>
    <w:p w:rsidR="00EF2D83" w:rsidRPr="007720B6" w:rsidRDefault="00EF2D83" w:rsidP="007720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20B6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Ресурсы Интернета</w:t>
      </w:r>
    </w:p>
    <w:p w:rsidR="008705AF" w:rsidRPr="007720B6" w:rsidRDefault="00A86E32" w:rsidP="007720B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6108A" w:rsidRPr="007720B6">
          <w:rPr>
            <w:rStyle w:val="aa"/>
            <w:rFonts w:ascii="Times New Roman" w:hAnsi="Times New Roman"/>
            <w:sz w:val="28"/>
            <w:szCs w:val="28"/>
          </w:rPr>
          <w:t>https://piktomir.ru/</w:t>
        </w:r>
      </w:hyperlink>
    </w:p>
    <w:p w:rsidR="0066108A" w:rsidRPr="007720B6" w:rsidRDefault="00A86E32" w:rsidP="007720B6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6108A" w:rsidRPr="007720B6">
          <w:rPr>
            <w:rStyle w:val="aa"/>
            <w:rFonts w:ascii="Times New Roman" w:hAnsi="Times New Roman"/>
            <w:sz w:val="28"/>
            <w:szCs w:val="28"/>
          </w:rPr>
          <w:t>http://www.youtube.com/watch?v=P7BV1Wf285g</w:t>
        </w:r>
      </w:hyperlink>
    </w:p>
    <w:p w:rsidR="0066108A" w:rsidRPr="007720B6" w:rsidRDefault="0066108A" w:rsidP="007720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6108A" w:rsidRPr="007720B6" w:rsidSect="00EF2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32" w:rsidRDefault="00A86E32" w:rsidP="00404128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40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32" w:rsidRDefault="00A86E32" w:rsidP="00404128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40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6C7"/>
    <w:multiLevelType w:val="multilevel"/>
    <w:tmpl w:val="B146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B1F57"/>
    <w:multiLevelType w:val="multilevel"/>
    <w:tmpl w:val="3F5C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A310D"/>
    <w:multiLevelType w:val="hybridMultilevel"/>
    <w:tmpl w:val="09F08CC8"/>
    <w:lvl w:ilvl="0" w:tplc="7DCA1E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449B9"/>
    <w:multiLevelType w:val="hybridMultilevel"/>
    <w:tmpl w:val="D30C33EA"/>
    <w:lvl w:ilvl="0" w:tplc="B4302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F853212"/>
    <w:multiLevelType w:val="hybridMultilevel"/>
    <w:tmpl w:val="EB0E36C6"/>
    <w:lvl w:ilvl="0" w:tplc="C00AF0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4EA134AC"/>
    <w:multiLevelType w:val="multilevel"/>
    <w:tmpl w:val="B56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C11A4A"/>
    <w:multiLevelType w:val="hybridMultilevel"/>
    <w:tmpl w:val="B010015C"/>
    <w:lvl w:ilvl="0" w:tplc="B66856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35A75AC"/>
    <w:multiLevelType w:val="multilevel"/>
    <w:tmpl w:val="1024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0B42B7"/>
    <w:multiLevelType w:val="hybridMultilevel"/>
    <w:tmpl w:val="5C685B1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50460E"/>
    <w:multiLevelType w:val="multilevel"/>
    <w:tmpl w:val="56822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67016242"/>
    <w:multiLevelType w:val="hybridMultilevel"/>
    <w:tmpl w:val="AD9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56F84"/>
    <w:multiLevelType w:val="multilevel"/>
    <w:tmpl w:val="56822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693A177C"/>
    <w:multiLevelType w:val="multilevel"/>
    <w:tmpl w:val="611E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8"/>
    <w:rsid w:val="00002A16"/>
    <w:rsid w:val="000465FB"/>
    <w:rsid w:val="00072BB0"/>
    <w:rsid w:val="00077D7C"/>
    <w:rsid w:val="00080434"/>
    <w:rsid w:val="000C4876"/>
    <w:rsid w:val="000F0FA6"/>
    <w:rsid w:val="0010151C"/>
    <w:rsid w:val="00121418"/>
    <w:rsid w:val="00131084"/>
    <w:rsid w:val="0017109A"/>
    <w:rsid w:val="001C336E"/>
    <w:rsid w:val="001D225E"/>
    <w:rsid w:val="001E29D9"/>
    <w:rsid w:val="001F2046"/>
    <w:rsid w:val="001F754E"/>
    <w:rsid w:val="00203B5B"/>
    <w:rsid w:val="002122B2"/>
    <w:rsid w:val="0022323F"/>
    <w:rsid w:val="00236292"/>
    <w:rsid w:val="002877F1"/>
    <w:rsid w:val="002913F6"/>
    <w:rsid w:val="002E45F9"/>
    <w:rsid w:val="002F5BD3"/>
    <w:rsid w:val="0035407B"/>
    <w:rsid w:val="003566A2"/>
    <w:rsid w:val="00357642"/>
    <w:rsid w:val="00384636"/>
    <w:rsid w:val="003F4537"/>
    <w:rsid w:val="00404128"/>
    <w:rsid w:val="00427394"/>
    <w:rsid w:val="00482AF6"/>
    <w:rsid w:val="004A764D"/>
    <w:rsid w:val="004F483F"/>
    <w:rsid w:val="00527B1E"/>
    <w:rsid w:val="0055778A"/>
    <w:rsid w:val="00573A74"/>
    <w:rsid w:val="005E5AB5"/>
    <w:rsid w:val="006344FA"/>
    <w:rsid w:val="0066108A"/>
    <w:rsid w:val="006618FF"/>
    <w:rsid w:val="00687AFD"/>
    <w:rsid w:val="00693D8D"/>
    <w:rsid w:val="006A2386"/>
    <w:rsid w:val="006A6B2A"/>
    <w:rsid w:val="006B33DD"/>
    <w:rsid w:val="006C3E3C"/>
    <w:rsid w:val="006D61CB"/>
    <w:rsid w:val="00707AD6"/>
    <w:rsid w:val="00710F68"/>
    <w:rsid w:val="0072683D"/>
    <w:rsid w:val="00744B3E"/>
    <w:rsid w:val="007720B6"/>
    <w:rsid w:val="00776789"/>
    <w:rsid w:val="007973D6"/>
    <w:rsid w:val="007B3A98"/>
    <w:rsid w:val="007C16E1"/>
    <w:rsid w:val="007D42B4"/>
    <w:rsid w:val="007D7BD4"/>
    <w:rsid w:val="00806D02"/>
    <w:rsid w:val="00832C2C"/>
    <w:rsid w:val="00833A68"/>
    <w:rsid w:val="008515FD"/>
    <w:rsid w:val="00865860"/>
    <w:rsid w:val="008705AF"/>
    <w:rsid w:val="008B45E0"/>
    <w:rsid w:val="00931726"/>
    <w:rsid w:val="0093302A"/>
    <w:rsid w:val="009B66D2"/>
    <w:rsid w:val="009B782F"/>
    <w:rsid w:val="009D7370"/>
    <w:rsid w:val="00A00C99"/>
    <w:rsid w:val="00A57E28"/>
    <w:rsid w:val="00A77131"/>
    <w:rsid w:val="00A81ECA"/>
    <w:rsid w:val="00A86E32"/>
    <w:rsid w:val="00A91452"/>
    <w:rsid w:val="00A928EB"/>
    <w:rsid w:val="00AE26DB"/>
    <w:rsid w:val="00AF30AE"/>
    <w:rsid w:val="00B83BCF"/>
    <w:rsid w:val="00BF7679"/>
    <w:rsid w:val="00C07C71"/>
    <w:rsid w:val="00C232AD"/>
    <w:rsid w:val="00C3684C"/>
    <w:rsid w:val="00C46591"/>
    <w:rsid w:val="00C51AC3"/>
    <w:rsid w:val="00C556EA"/>
    <w:rsid w:val="00C55E30"/>
    <w:rsid w:val="00CB6E20"/>
    <w:rsid w:val="00CE777E"/>
    <w:rsid w:val="00CF7052"/>
    <w:rsid w:val="00D46DF0"/>
    <w:rsid w:val="00D47D68"/>
    <w:rsid w:val="00D8692E"/>
    <w:rsid w:val="00DD53CA"/>
    <w:rsid w:val="00DE076C"/>
    <w:rsid w:val="00E203D3"/>
    <w:rsid w:val="00E24DFC"/>
    <w:rsid w:val="00E311C3"/>
    <w:rsid w:val="00E53D47"/>
    <w:rsid w:val="00E704EC"/>
    <w:rsid w:val="00EB0420"/>
    <w:rsid w:val="00EB6001"/>
    <w:rsid w:val="00EF2D83"/>
    <w:rsid w:val="00F16207"/>
    <w:rsid w:val="00F332FC"/>
    <w:rsid w:val="00F40AF9"/>
    <w:rsid w:val="00F5109B"/>
    <w:rsid w:val="00F6705A"/>
    <w:rsid w:val="00F848CE"/>
    <w:rsid w:val="00F85FC3"/>
    <w:rsid w:val="00FA5A4C"/>
    <w:rsid w:val="00FB30D3"/>
    <w:rsid w:val="00FE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7536"/>
  <w15:docId w15:val="{41D944BB-3E8C-4290-A2D2-36B90014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2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C4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0412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C4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C4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876"/>
    <w:rPr>
      <w:b/>
      <w:bCs/>
    </w:rPr>
  </w:style>
  <w:style w:type="paragraph" w:styleId="a6">
    <w:name w:val="List Paragraph"/>
    <w:basedOn w:val="a"/>
    <w:uiPriority w:val="34"/>
    <w:qFormat/>
    <w:rsid w:val="00B83BCF"/>
    <w:pPr>
      <w:ind w:left="720"/>
      <w:contextualSpacing/>
    </w:pPr>
  </w:style>
  <w:style w:type="character" w:styleId="a7">
    <w:name w:val="Emphasis"/>
    <w:uiPriority w:val="99"/>
    <w:qFormat/>
    <w:rsid w:val="00FB30D3"/>
    <w:rPr>
      <w:i/>
      <w:iCs/>
    </w:rPr>
  </w:style>
  <w:style w:type="paragraph" w:styleId="a8">
    <w:name w:val="Body Text Indent"/>
    <w:basedOn w:val="a"/>
    <w:link w:val="a9"/>
    <w:rsid w:val="00FB30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3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6108A"/>
    <w:rPr>
      <w:color w:val="0000FF" w:themeColor="hyperlink"/>
      <w:u w:val="single"/>
    </w:rPr>
  </w:style>
  <w:style w:type="paragraph" w:styleId="ab">
    <w:name w:val="No Spacing"/>
    <w:uiPriority w:val="1"/>
    <w:qFormat/>
    <w:rsid w:val="001015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o52tul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P7BV1Wf28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kto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XeGNcwH7UVp3EkZYP+CtuJ0fHKQ=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Jxp79rUFxFpmJZiXFe10EQFjFbA=</DigestValue>
    </Reference>
  </SignedInfo>
  <SignatureValue>KD+wY0BiNCvrRbtqreNZQ3HAZhJJvG+z2ZyYuGBijiripX5BkR1VXIgBeZW9ih4F4fsuU75qg1ii
lg4J7GIVN3ZRS+zLFazPPVpypjWyz09UgicblIOLdx2G2SnVTK5J3m44HhjlBXcm19FaAE6QnTb+
S7j9Ij1ri5rRQ+6Yt+w=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2wu9kWzRTCmC3KBxH2ofYhakX7A=</DigestValue>
      </Reference>
      <Reference URI="/word/document.xml?ContentType=application/vnd.openxmlformats-officedocument.wordprocessingml.document.main+xml">
        <DigestMethod Algorithm="http://www.w3.org/2000/09/xmldsig#sha1"/>
        <DigestValue>UzCDD2leCyu7UvwJ8oMB5aOIzM4=</DigestValue>
      </Reference>
      <Reference URI="/word/endnotes.xml?ContentType=application/vnd.openxmlformats-officedocument.wordprocessingml.endnotes+xml">
        <DigestMethod Algorithm="http://www.w3.org/2000/09/xmldsig#sha1"/>
        <DigestValue>IgRvdPi8D9w/QZ0YvDouLVTYcn0=</DigestValue>
      </Reference>
      <Reference URI="/word/fontTable.xml?ContentType=application/vnd.openxmlformats-officedocument.wordprocessingml.fontTable+xml">
        <DigestMethod Algorithm="http://www.w3.org/2000/09/xmldsig#sha1"/>
        <DigestValue>qYH+wJ/TBoR+39E4jW+hd4/DB0Q=</DigestValue>
      </Reference>
      <Reference URI="/word/footnotes.xml?ContentType=application/vnd.openxmlformats-officedocument.wordprocessingml.footnotes+xml">
        <DigestMethod Algorithm="http://www.w3.org/2000/09/xmldsig#sha1"/>
        <DigestValue>VL6LpWbvebiVro9orFu3EsvhLLc=</DigestValue>
      </Reference>
      <Reference URI="/word/media/image1.png?ContentType=image/png">
        <DigestMethod Algorithm="http://www.w3.org/2000/09/xmldsig#sha1"/>
        <DigestValue>PL+6m7peWVdViSG3+szhwZcVcEc=</DigestValue>
      </Reference>
      <Reference URI="/word/numbering.xml?ContentType=application/vnd.openxmlformats-officedocument.wordprocessingml.numbering+xml">
        <DigestMethod Algorithm="http://www.w3.org/2000/09/xmldsig#sha1"/>
        <DigestValue>YQqxyXW5ygiPASUIVrKtu2urthw=</DigestValue>
      </Reference>
      <Reference URI="/word/settings.xml?ContentType=application/vnd.openxmlformats-officedocument.wordprocessingml.settings+xml">
        <DigestMethod Algorithm="http://www.w3.org/2000/09/xmldsig#sha1"/>
        <DigestValue>2TI8dsPoHoc8XnQGWFeUcUam//U=</DigestValue>
      </Reference>
      <Reference URI="/word/styles.xml?ContentType=application/vnd.openxmlformats-officedocument.wordprocessingml.styles+xml">
        <DigestMethod Algorithm="http://www.w3.org/2000/09/xmldsig#sha1"/>
        <DigestValue>GCQSb3pobYp6Y3KLJa0QqmHun90=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nYQly5/FtcyjVWCJfSsoObzTuM0=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2023-09-11T15:23:01Z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2023-09-11T15:23:01Z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</cp:lastModifiedBy>
  <cp:revision>6</cp:revision>
  <dcterms:created xsi:type="dcterms:W3CDTF">2022-12-05T12:30:00Z</dcterms:created>
  <dcterms:modified xsi:type="dcterms:W3CDTF">2023-09-11T15:17:00Z</dcterms:modified>
</cp:coreProperties>
</file>